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F183" w14:textId="306C4A79" w:rsidR="00DD3DC9" w:rsidRPr="002266F9" w:rsidRDefault="002266F9" w:rsidP="002266F9">
      <w:pPr>
        <w:rPr>
          <w:b/>
          <w:sz w:val="27"/>
          <w:szCs w:val="27"/>
        </w:rPr>
      </w:pPr>
      <w:r w:rsidRPr="002266F9">
        <w:rPr>
          <w:b/>
          <w:sz w:val="27"/>
          <w:szCs w:val="27"/>
        </w:rPr>
        <w:t xml:space="preserve">               </w:t>
      </w:r>
      <w:r w:rsidR="00DD3DC9" w:rsidRPr="002266F9">
        <w:rPr>
          <w:b/>
          <w:sz w:val="27"/>
          <w:szCs w:val="27"/>
        </w:rPr>
        <w:t xml:space="preserve">Инструкция по эксплуатации и уходу за мебелью </w:t>
      </w:r>
      <w:r w:rsidRPr="002266F9">
        <w:rPr>
          <w:b/>
          <w:sz w:val="27"/>
          <w:szCs w:val="27"/>
        </w:rPr>
        <w:t>.</w:t>
      </w:r>
    </w:p>
    <w:p w14:paraId="3380F2ED" w14:textId="77777777" w:rsidR="00DD3DC9" w:rsidRPr="002266F9" w:rsidRDefault="00DD3DC9" w:rsidP="00DD3DC9">
      <w:pPr>
        <w:jc w:val="center"/>
        <w:rPr>
          <w:b/>
          <w:sz w:val="24"/>
          <w:szCs w:val="24"/>
        </w:rPr>
      </w:pPr>
      <w:r w:rsidRPr="002266F9">
        <w:rPr>
          <w:b/>
          <w:sz w:val="24"/>
          <w:szCs w:val="24"/>
        </w:rPr>
        <w:t>В целях сохранения гарантии на мебель необходимо соблюдать следующие правила:</w:t>
      </w:r>
    </w:p>
    <w:p w14:paraId="74F43ABF" w14:textId="77777777" w:rsidR="00DD3DC9" w:rsidRPr="002266F9" w:rsidRDefault="00DD3DC9" w:rsidP="00DD3DC9">
      <w:pPr>
        <w:jc w:val="center"/>
        <w:rPr>
          <w:b/>
          <w:sz w:val="27"/>
          <w:szCs w:val="27"/>
        </w:rPr>
      </w:pPr>
    </w:p>
    <w:p w14:paraId="587EAA9F" w14:textId="7CE0AFF5" w:rsidR="00DD3DC9" w:rsidRPr="002266F9" w:rsidRDefault="00DD3DC9" w:rsidP="00DD3DC9">
      <w:pPr>
        <w:ind w:firstLine="709"/>
        <w:rPr>
          <w:b/>
          <w:caps/>
          <w:sz w:val="27"/>
          <w:szCs w:val="27"/>
        </w:rPr>
      </w:pPr>
      <w:r w:rsidRPr="002266F9">
        <w:rPr>
          <w:b/>
          <w:caps/>
          <w:sz w:val="27"/>
          <w:szCs w:val="27"/>
        </w:rPr>
        <w:t xml:space="preserve">                                       Фасады</w:t>
      </w:r>
      <w:r w:rsidR="002266F9">
        <w:rPr>
          <w:b/>
          <w:caps/>
          <w:sz w:val="27"/>
          <w:szCs w:val="27"/>
        </w:rPr>
        <w:t>:</w:t>
      </w:r>
      <w:r w:rsidRPr="002266F9">
        <w:rPr>
          <w:b/>
          <w:caps/>
          <w:sz w:val="27"/>
          <w:szCs w:val="27"/>
        </w:rPr>
        <w:t xml:space="preserve">  </w:t>
      </w:r>
    </w:p>
    <w:p w14:paraId="0E646BB5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 xml:space="preserve">Не допускается: </w:t>
      </w:r>
    </w:p>
    <w:p w14:paraId="3D84BF58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- подвергать фасады длительному воздействию горячего воздуха (неплотно закрытая духовка, не включенная вытяжка, длительное время разогретая плита, излучение ламп накаливания, СВ-излучение). Это может привести к отслоению пленки или ее деформации;</w:t>
      </w:r>
    </w:p>
    <w:p w14:paraId="28AD5C7A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 xml:space="preserve">- использовать осветительные приборы, расположенные от поверхности фасадов на расстоянии менее </w:t>
      </w:r>
      <w:smartTag w:uri="urn:schemas-microsoft-com:office:smarttags" w:element="metricconverter">
        <w:smartTagPr>
          <w:attr w:name="ProductID" w:val="10 см"/>
        </w:smartTagPr>
        <w:r w:rsidRPr="002266F9">
          <w:rPr>
            <w:sz w:val="27"/>
            <w:szCs w:val="27"/>
          </w:rPr>
          <w:t>10 см</w:t>
        </w:r>
      </w:smartTag>
      <w:r w:rsidRPr="002266F9">
        <w:rPr>
          <w:sz w:val="27"/>
          <w:szCs w:val="27"/>
        </w:rPr>
        <w:t>. Это может привести к локальному изменению цвета и отслоению пленки;</w:t>
      </w:r>
    </w:p>
    <w:p w14:paraId="1DC16F11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- использовать для очистки поверхностей абразивные порошки и растворители;</w:t>
      </w:r>
    </w:p>
    <w:p w14:paraId="20CEA23D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- контакт поверхностей фасадов с фрезеровкой с поверхностями, нагретыми до + 60</w:t>
      </w:r>
      <w:r w:rsidRPr="002266F9">
        <w:rPr>
          <w:sz w:val="27"/>
          <w:szCs w:val="27"/>
          <w:vertAlign w:val="superscript"/>
        </w:rPr>
        <w:t xml:space="preserve">о </w:t>
      </w:r>
      <w:r w:rsidRPr="002266F9">
        <w:rPr>
          <w:sz w:val="27"/>
          <w:szCs w:val="27"/>
        </w:rPr>
        <w:t>С</w:t>
      </w:r>
    </w:p>
    <w:p w14:paraId="3232C771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- контакт поверхностей фасадов без фрезеровки с поверхностями, нагретыми до + 80</w:t>
      </w:r>
      <w:r w:rsidRPr="002266F9">
        <w:rPr>
          <w:sz w:val="27"/>
          <w:szCs w:val="27"/>
          <w:vertAlign w:val="superscript"/>
        </w:rPr>
        <w:t xml:space="preserve">о </w:t>
      </w:r>
      <w:r w:rsidRPr="002266F9">
        <w:rPr>
          <w:sz w:val="27"/>
          <w:szCs w:val="27"/>
        </w:rPr>
        <w:t>С  (ограничения распространяются, в  том числе, и на торцы фасадов);</w:t>
      </w:r>
    </w:p>
    <w:p w14:paraId="611A0640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- резкий перепад температур;- прямое воздействие солнечных лучей.</w:t>
      </w:r>
    </w:p>
    <w:p w14:paraId="3E6EBB0A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 xml:space="preserve">Для освежения поверхностей фасадов и удаления пятен от рук, необходимо применять мыльный раствор. </w:t>
      </w:r>
    </w:p>
    <w:p w14:paraId="390A36CA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Вода не наносит вреда поверхности фасадов, но может отрицательно повлиять на материал основания. Необходимо всегда сразу вытирать попавшую на фасады воду для того, чтобы влага не проникла в их основу, например через стыки.</w:t>
      </w:r>
    </w:p>
    <w:p w14:paraId="57E4BA26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 xml:space="preserve">Для удаления пыли использовать мягкую сухую тряпку. </w:t>
      </w:r>
    </w:p>
    <w:p w14:paraId="7CC62AAE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При проверке качества внешнего вида изделий, а также при установке необходимо соблюдать следующие рекомендации:</w:t>
      </w:r>
    </w:p>
    <w:p w14:paraId="59603E1C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-В соответствии с общепринятыми нормами (ГОСТ 16371-2014),внешний вид изделий оценивается визуально при нормальных условиях, то есть на расстоянии 50 см под углом 90 градусов к поверхности изделий при дневном освещении или идентичному дневному. Наличие дефектов недопустимо, если заметно в соответствии с данными условиями. Время осмотра 10-15секунд</w:t>
      </w:r>
    </w:p>
    <w:p w14:paraId="5C3B9D66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-Внешний вид деталей контролируют визуально без применения увеличительных средств.</w:t>
      </w:r>
    </w:p>
    <w:p w14:paraId="76123B1A" w14:textId="673D446C" w:rsidR="00DD3DC9" w:rsidRPr="002266F9" w:rsidRDefault="00DD3DC9" w:rsidP="00DD3DC9">
      <w:pPr>
        <w:ind w:firstLine="709"/>
        <w:jc w:val="both"/>
        <w:rPr>
          <w:b/>
          <w:bCs/>
          <w:sz w:val="27"/>
          <w:szCs w:val="27"/>
        </w:rPr>
      </w:pPr>
      <w:r w:rsidRPr="002266F9">
        <w:rPr>
          <w:sz w:val="27"/>
          <w:szCs w:val="27"/>
        </w:rPr>
        <w:t>-Допускается незначительные царапины, вмятины ,сколы, вкрапления на поверхности, не влияющие на физико-механические характеристики изделия при дальнейшем использовании (при сборе полностью скрываемые ручками, днищами ящиков, светильниками и т.д.)</w:t>
      </w:r>
      <w:r w:rsidR="007E1749" w:rsidRPr="002266F9">
        <w:rPr>
          <w:sz w:val="27"/>
          <w:szCs w:val="27"/>
        </w:rPr>
        <w:br/>
      </w:r>
      <w:r w:rsidR="007E1749" w:rsidRPr="002266F9">
        <w:rPr>
          <w:sz w:val="27"/>
          <w:szCs w:val="27"/>
        </w:rPr>
        <w:br/>
      </w:r>
      <w:r w:rsidR="002266F9" w:rsidRPr="002266F9">
        <w:rPr>
          <w:sz w:val="27"/>
          <w:szCs w:val="27"/>
        </w:rPr>
        <w:t xml:space="preserve">                                         </w:t>
      </w:r>
      <w:r w:rsidR="007E1749" w:rsidRPr="004766C4">
        <w:rPr>
          <w:b/>
          <w:bCs/>
          <w:sz w:val="28"/>
          <w:szCs w:val="28"/>
        </w:rPr>
        <w:t xml:space="preserve">Детали из ЛДСП (корпуса, полки </w:t>
      </w:r>
      <w:proofErr w:type="spellStart"/>
      <w:r w:rsidR="007E1749" w:rsidRPr="004766C4">
        <w:rPr>
          <w:b/>
          <w:bCs/>
          <w:sz w:val="28"/>
          <w:szCs w:val="28"/>
        </w:rPr>
        <w:t>итд</w:t>
      </w:r>
      <w:proofErr w:type="spellEnd"/>
      <w:r w:rsidR="007E1749" w:rsidRPr="004766C4">
        <w:rPr>
          <w:b/>
          <w:bCs/>
          <w:sz w:val="28"/>
          <w:szCs w:val="28"/>
        </w:rPr>
        <w:t>)</w:t>
      </w:r>
      <w:r w:rsidR="00F85FF9" w:rsidRPr="004766C4">
        <w:rPr>
          <w:b/>
          <w:bCs/>
          <w:sz w:val="28"/>
          <w:szCs w:val="28"/>
        </w:rPr>
        <w:t xml:space="preserve"> :</w:t>
      </w:r>
    </w:p>
    <w:p w14:paraId="4C0D64FF" w14:textId="485BFA16" w:rsidR="004766C4" w:rsidRPr="00C740AC" w:rsidRDefault="00C740AC" w:rsidP="00C740AC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944C11" w:rsidRPr="00C740AC">
        <w:rPr>
          <w:color w:val="000000"/>
          <w:sz w:val="24"/>
          <w:szCs w:val="24"/>
          <w:shd w:val="clear" w:color="auto" w:fill="FFFFFF"/>
        </w:rPr>
        <w:t>Несмотря на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44C11" w:rsidRPr="00C740AC">
        <w:rPr>
          <w:color w:val="000000"/>
          <w:sz w:val="24"/>
          <w:szCs w:val="24"/>
          <w:shd w:val="clear" w:color="auto" w:fill="FFFFFF"/>
        </w:rPr>
        <w:t>защищенность поверхности материала к кратковременным</w:t>
      </w:r>
      <w:r w:rsidR="00944C11" w:rsidRPr="00C740AC">
        <w:rPr>
          <w:color w:val="000000"/>
          <w:sz w:val="24"/>
          <w:szCs w:val="24"/>
        </w:rPr>
        <w:br/>
      </w:r>
      <w:r w:rsidR="00944C11" w:rsidRPr="00C740AC">
        <w:rPr>
          <w:color w:val="000000"/>
          <w:sz w:val="24"/>
          <w:szCs w:val="24"/>
          <w:shd w:val="clear" w:color="auto" w:fill="FFFFFF"/>
        </w:rPr>
        <w:t>воздействиям воды и пара, элементы из ЛДСП не переносят длительного контакта с</w:t>
      </w:r>
      <w:r w:rsidR="002266F9" w:rsidRPr="00C740AC">
        <w:rPr>
          <w:color w:val="000000"/>
          <w:sz w:val="24"/>
          <w:szCs w:val="24"/>
          <w:shd w:val="clear" w:color="auto" w:fill="FFFFFF"/>
        </w:rPr>
        <w:t xml:space="preserve"> </w:t>
      </w:r>
      <w:r w:rsidR="00944C11" w:rsidRPr="00C740AC">
        <w:rPr>
          <w:color w:val="000000"/>
          <w:sz w:val="24"/>
          <w:szCs w:val="24"/>
          <w:shd w:val="clear" w:color="auto" w:fill="FFFFFF"/>
        </w:rPr>
        <w:t xml:space="preserve">водой и паром (особенно в стыках самой детали и кромки) что </w:t>
      </w:r>
      <w:r w:rsidR="002266F9" w:rsidRPr="00C740AC">
        <w:rPr>
          <w:color w:val="000000"/>
          <w:sz w:val="24"/>
          <w:szCs w:val="24"/>
          <w:shd w:val="clear" w:color="auto" w:fill="FFFFFF"/>
        </w:rPr>
        <w:t xml:space="preserve">и </w:t>
      </w:r>
      <w:r w:rsidR="004766C4" w:rsidRPr="004766C4">
        <w:rPr>
          <w:color w:val="000000"/>
          <w:sz w:val="24"/>
          <w:szCs w:val="24"/>
          <w:shd w:val="clear" w:color="auto" w:fill="FFFFFF"/>
        </w:rPr>
        <w:t>приводит к деформации этих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766C4" w:rsidRPr="004766C4">
        <w:rPr>
          <w:color w:val="000000"/>
          <w:sz w:val="24"/>
          <w:szCs w:val="24"/>
          <w:shd w:val="clear" w:color="auto" w:fill="FFFFFF"/>
        </w:rPr>
        <w:t>элементов</w:t>
      </w:r>
      <w:r>
        <w:rPr>
          <w:color w:val="000000"/>
          <w:sz w:val="24"/>
          <w:szCs w:val="24"/>
          <w:shd w:val="clear" w:color="auto" w:fill="FFFFFF"/>
        </w:rPr>
        <w:t>. Чтобы избежать данных последствий в кратчайшее время необходимо сразу вытирать воду (пар) для того чтобы влага не проникла в их основу например через стыки.</w:t>
      </w:r>
    </w:p>
    <w:p w14:paraId="1F320C8E" w14:textId="76BF078A" w:rsidR="00DD3DC9" w:rsidRPr="002266F9" w:rsidRDefault="002266F9" w:rsidP="004766C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caps/>
          <w:sz w:val="27"/>
          <w:szCs w:val="27"/>
        </w:rPr>
        <w:lastRenderedPageBreak/>
        <w:t xml:space="preserve">                          </w:t>
      </w:r>
      <w:r w:rsidR="004766C4">
        <w:rPr>
          <w:b/>
          <w:caps/>
          <w:sz w:val="27"/>
          <w:szCs w:val="27"/>
        </w:rPr>
        <w:t xml:space="preserve">    </w:t>
      </w:r>
      <w:r>
        <w:rPr>
          <w:b/>
          <w:caps/>
          <w:sz w:val="27"/>
          <w:szCs w:val="27"/>
        </w:rPr>
        <w:t xml:space="preserve">  </w:t>
      </w:r>
      <w:r w:rsidR="004766C4">
        <w:rPr>
          <w:b/>
          <w:caps/>
          <w:sz w:val="27"/>
          <w:szCs w:val="27"/>
        </w:rPr>
        <w:t xml:space="preserve">     </w:t>
      </w:r>
      <w:r>
        <w:rPr>
          <w:b/>
          <w:caps/>
          <w:sz w:val="27"/>
          <w:szCs w:val="27"/>
        </w:rPr>
        <w:t xml:space="preserve">  </w:t>
      </w:r>
      <w:r w:rsidR="00DD3DC9" w:rsidRPr="002266F9">
        <w:rPr>
          <w:b/>
          <w:caps/>
          <w:sz w:val="27"/>
          <w:szCs w:val="27"/>
        </w:rPr>
        <w:t>Столешницы</w:t>
      </w:r>
      <w:r w:rsidR="007E1749" w:rsidRPr="002266F9">
        <w:rPr>
          <w:b/>
          <w:caps/>
          <w:sz w:val="27"/>
          <w:szCs w:val="27"/>
        </w:rPr>
        <w:t xml:space="preserve"> </w:t>
      </w:r>
      <w:r w:rsidR="00DD3DC9" w:rsidRPr="002266F9">
        <w:rPr>
          <w:b/>
          <w:caps/>
          <w:sz w:val="27"/>
          <w:szCs w:val="27"/>
        </w:rPr>
        <w:t>:</w:t>
      </w:r>
    </w:p>
    <w:p w14:paraId="5E18781B" w14:textId="77777777" w:rsidR="00DD3DC9" w:rsidRPr="002266F9" w:rsidRDefault="00DD3DC9" w:rsidP="00DD3DC9">
      <w:pPr>
        <w:ind w:firstLine="709"/>
        <w:rPr>
          <w:b/>
          <w:caps/>
          <w:sz w:val="27"/>
          <w:szCs w:val="27"/>
        </w:rPr>
      </w:pPr>
    </w:p>
    <w:p w14:paraId="6BC47973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Столешницу рекомендуется эксплуатировать в помещении с температурой воздуха не ниже +10°С относительной влажностью 15-65%.</w:t>
      </w:r>
    </w:p>
    <w:p w14:paraId="6B742237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Столешницу нельзя использовать с постоянно сырыми холодными стенами или источниками тепла (батареям и отопительным приборам).</w:t>
      </w:r>
    </w:p>
    <w:p w14:paraId="6151987B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Поверхность столешницы следует предохранять от попадания жидкостей, особенно растворяющих лакокрасочные краски (ацетон, бензин, спирт и др.). Попавшую на поверхность столешницы жидкость следует немедленно снять сухой тканью.</w:t>
      </w:r>
    </w:p>
    <w:p w14:paraId="1253944F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Вода не наносит вреда поверхности столешницы, но может отрицательно повлиять на материал основания. Необходимо всегда сразу вытирать попавшую на столешницу воду для того, чтобы влага не проникла в её основу, например через стыки.</w:t>
      </w:r>
    </w:p>
    <w:p w14:paraId="2B6D4436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Столешницы кухонной мебели в местах стыков особенно восприимчивы к влаге. Если в место стыка попадает вода, его немедленно нужно протереть насухо во избежание проникновения влаги в основание столешницы.</w:t>
      </w:r>
    </w:p>
    <w:p w14:paraId="19DE9739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При попадании на столешницу брызг кипятка или горячей пищи пластиковая столешница не повредится, но возможно возникновение глубоких пятен, обязательно протрите столешницу влажной салфеткой.</w:t>
      </w:r>
    </w:p>
    <w:p w14:paraId="0B5C23C0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Не допускается наложение на пластиковую поверхность столешницы горящих сигарет, горячего утюга, противней и кастрюль прямо из духовки или с плиты и т.п. Обязательно используйте теплоизолирующую подставку.</w:t>
      </w:r>
    </w:p>
    <w:p w14:paraId="68D43F82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Не допускается размораживать и оставлять на длительное время замороженные продукты; от резкого перепада температуры возможно повреждение основания столешницы.</w:t>
      </w:r>
    </w:p>
    <w:p w14:paraId="3195585C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Не допускается разделывать и резать продукты на поверхности столешницы, а также царапать её ножом или другими острыми предметами.</w:t>
      </w:r>
    </w:p>
    <w:p w14:paraId="496B9E1C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При попадании на поверхность столешницы свекольного сока, соков-концентратов, красителей, химикатов, сильных отбеливающих веществ или очистителей её следует немедленно вытереть и за тем тщательно вымыть её поверхность.</w:t>
      </w:r>
    </w:p>
    <w:p w14:paraId="409D6619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Поверхность рекомендуется протирать слегка смоченной мягкой тканью.</w:t>
      </w:r>
    </w:p>
    <w:p w14:paraId="7162A352" w14:textId="77777777" w:rsidR="00DD3DC9" w:rsidRPr="002266F9" w:rsidRDefault="00DD3DC9" w:rsidP="00DD3DC9">
      <w:pPr>
        <w:ind w:firstLine="72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Не допускается применять соду, порошки, пасты, не предназначенные для ухода за мебелью.</w:t>
      </w:r>
    </w:p>
    <w:p w14:paraId="7020839C" w14:textId="77777777" w:rsidR="00DD3DC9" w:rsidRPr="002266F9" w:rsidRDefault="00DD3DC9" w:rsidP="00DD3DC9">
      <w:pPr>
        <w:ind w:firstLine="709"/>
        <w:rPr>
          <w:b/>
          <w:caps/>
          <w:sz w:val="27"/>
          <w:szCs w:val="27"/>
        </w:rPr>
      </w:pPr>
      <w:r w:rsidRPr="002266F9">
        <w:rPr>
          <w:b/>
          <w:caps/>
          <w:sz w:val="27"/>
          <w:szCs w:val="27"/>
        </w:rPr>
        <w:t xml:space="preserve">                           </w:t>
      </w:r>
    </w:p>
    <w:p w14:paraId="2A65FD92" w14:textId="15573D48" w:rsidR="00DD3DC9" w:rsidRPr="002266F9" w:rsidRDefault="00DD3DC9" w:rsidP="00DD3DC9">
      <w:pPr>
        <w:ind w:firstLine="709"/>
        <w:rPr>
          <w:sz w:val="27"/>
          <w:szCs w:val="27"/>
        </w:rPr>
      </w:pPr>
      <w:r w:rsidRPr="002266F9">
        <w:rPr>
          <w:b/>
          <w:caps/>
          <w:sz w:val="27"/>
          <w:szCs w:val="27"/>
        </w:rPr>
        <w:t xml:space="preserve">         Стеклянные и зеркальные детали мебели: </w:t>
      </w:r>
    </w:p>
    <w:p w14:paraId="25BD944C" w14:textId="77777777" w:rsidR="00DD3DC9" w:rsidRPr="002266F9" w:rsidRDefault="00DD3DC9" w:rsidP="00DD3DC9">
      <w:pPr>
        <w:ind w:firstLine="709"/>
        <w:jc w:val="center"/>
        <w:rPr>
          <w:b/>
          <w:caps/>
          <w:sz w:val="27"/>
          <w:szCs w:val="27"/>
        </w:rPr>
      </w:pPr>
    </w:p>
    <w:p w14:paraId="74EEDB4F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 xml:space="preserve">Очищать стекла, зеркала рекомендуется специальными составами, нанесенными на мягкую ткань. Для чистки используйте специальные средства для стекол и зеркал. Не следует  использовать средства, обладающие абразивными свойствами, а также губки с покрытием из металлического волокнообразного или стружечного материала при чистке. Не допускается применение соды, стиральных порошков, абразивных паст, порошков и прочих не предназначенных для ухода за изделиями мебели препаратов.  Помните, стеклянные и зеркальные поверхности являются хрупкими и поэтому могут </w:t>
      </w:r>
      <w:r w:rsidRPr="002266F9">
        <w:rPr>
          <w:sz w:val="27"/>
          <w:szCs w:val="27"/>
        </w:rPr>
        <w:lastRenderedPageBreak/>
        <w:t>разбиться в случае удара. Не проводите по поверхностям, и не ударяйте их тяжелыми твердыми предметами. Не подвергайте полки из стекла большим вертикальным нагрузкам. Стекла и зеркала с пескоструйной обработкой мыть только средствами для мытья стекол (не применять пенообразующие моющие средства, а также средства с абразивной структурой).</w:t>
      </w:r>
    </w:p>
    <w:p w14:paraId="0A604C48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</w:p>
    <w:p w14:paraId="2B5B0CE5" w14:textId="77777777" w:rsidR="00DD3DC9" w:rsidRPr="002266F9" w:rsidRDefault="00DD3DC9" w:rsidP="00DD3DC9">
      <w:pPr>
        <w:ind w:firstLine="709"/>
        <w:jc w:val="center"/>
        <w:rPr>
          <w:b/>
          <w:caps/>
          <w:sz w:val="27"/>
          <w:szCs w:val="27"/>
        </w:rPr>
      </w:pPr>
      <w:r w:rsidRPr="002266F9">
        <w:rPr>
          <w:b/>
          <w:caps/>
          <w:sz w:val="27"/>
          <w:szCs w:val="27"/>
        </w:rPr>
        <w:t>Детали из металла (стеллажные системы):</w:t>
      </w:r>
    </w:p>
    <w:p w14:paraId="5F0A8382" w14:textId="77777777" w:rsidR="00DD3DC9" w:rsidRPr="002266F9" w:rsidRDefault="00DD3DC9" w:rsidP="00DD3DC9">
      <w:pPr>
        <w:ind w:firstLine="709"/>
        <w:jc w:val="center"/>
        <w:rPr>
          <w:b/>
          <w:caps/>
          <w:sz w:val="27"/>
          <w:szCs w:val="27"/>
        </w:rPr>
      </w:pPr>
    </w:p>
    <w:p w14:paraId="3163F5A8" w14:textId="77777777" w:rsidR="00DD3DC9" w:rsidRPr="002266F9" w:rsidRDefault="00DD3DC9" w:rsidP="00DD3DC9">
      <w:pPr>
        <w:ind w:firstLine="54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 xml:space="preserve"> Запрещено механическое воздействие, действие открытого огня, абразивных чистящих веществ, едких химикатов на покрытие металлических деталей. Не следует использовать губки с покрытием из металлического волокнообразного или стружечного материала при чистке. После чистки эффектный блеск поверхности придаст ее полировка мягкой сухой тканью возвратно-поступательными движениями.</w:t>
      </w:r>
    </w:p>
    <w:p w14:paraId="62D4094B" w14:textId="77777777" w:rsidR="00DD3DC9" w:rsidRPr="002266F9" w:rsidRDefault="00DD3DC9" w:rsidP="00DD3DC9">
      <w:pPr>
        <w:ind w:firstLine="540"/>
        <w:jc w:val="both"/>
        <w:rPr>
          <w:sz w:val="27"/>
          <w:szCs w:val="27"/>
        </w:rPr>
      </w:pPr>
      <w:r w:rsidRPr="002266F9">
        <w:rPr>
          <w:sz w:val="27"/>
          <w:szCs w:val="27"/>
        </w:rPr>
        <w:t xml:space="preserve"> Дверки шкафов и выдвижных ящиков выдерживают сотни тысяч открываний. Для того чтобы они дольше служили, рекомендуется не перегружать их тяжелыми предметами. Каждые 6 месяцев петли необходимо своевременно смазывать и регулировать, не подвергать их несвойственной нагрузке. Следить за тем, чтобы в шкафчиках не было химических средств, которые могли бы вызвать реакцию окисления.</w:t>
      </w:r>
    </w:p>
    <w:p w14:paraId="7B756539" w14:textId="77777777" w:rsidR="00DD3DC9" w:rsidRPr="002266F9" w:rsidRDefault="00DD3DC9" w:rsidP="00DD3DC9">
      <w:pPr>
        <w:ind w:firstLine="540"/>
        <w:jc w:val="both"/>
        <w:rPr>
          <w:sz w:val="27"/>
          <w:szCs w:val="27"/>
        </w:rPr>
      </w:pPr>
    </w:p>
    <w:p w14:paraId="61B939E2" w14:textId="44F5E05F" w:rsidR="00DD3DC9" w:rsidRPr="002266F9" w:rsidRDefault="00DD3DC9" w:rsidP="00DD3DC9">
      <w:pPr>
        <w:rPr>
          <w:b/>
          <w:caps/>
          <w:sz w:val="27"/>
          <w:szCs w:val="27"/>
        </w:rPr>
      </w:pPr>
      <w:r w:rsidRPr="002266F9">
        <w:rPr>
          <w:b/>
          <w:caps/>
          <w:sz w:val="27"/>
          <w:szCs w:val="27"/>
        </w:rPr>
        <w:t xml:space="preserve">                                             Прочие условия:</w:t>
      </w:r>
    </w:p>
    <w:p w14:paraId="19EE8ED0" w14:textId="77777777" w:rsidR="00DD3DC9" w:rsidRPr="002266F9" w:rsidRDefault="00DD3DC9" w:rsidP="00DD3DC9">
      <w:pPr>
        <w:rPr>
          <w:b/>
          <w:caps/>
          <w:sz w:val="27"/>
          <w:szCs w:val="27"/>
        </w:rPr>
      </w:pPr>
    </w:p>
    <w:p w14:paraId="6FE970C4" w14:textId="77777777" w:rsidR="00DD3DC9" w:rsidRPr="002266F9" w:rsidRDefault="00DD3DC9" w:rsidP="00DD3DC9">
      <w:pPr>
        <w:ind w:firstLine="709"/>
        <w:jc w:val="both"/>
        <w:rPr>
          <w:sz w:val="27"/>
          <w:szCs w:val="27"/>
        </w:rPr>
      </w:pPr>
      <w:r w:rsidRPr="002266F9">
        <w:rPr>
          <w:sz w:val="27"/>
          <w:szCs w:val="27"/>
        </w:rPr>
        <w:t>Корпусная мебель должна использоваться в соответствии с функциональным назначением каждого отдельного предмета. При заполнении шкафов, полок следует размещать все предметы (вещи) таким образом, чтобы равномерно распределить нагрузку по всей имеющейся площади и обеспечить необходимое  равновесие скользящих частей. Вещи на полках рекомендуется размещать по принципу: наиболее тяжелые ближе к краям (опорам), более легкие - ближе к центру. Высокие элементы (пеналы, многоярусные шкафы и т.д.) рекомендуется больше нагружать в нижних секциях для обеспечения лучшей устойчивости этих элементов.</w:t>
      </w:r>
    </w:p>
    <w:p w14:paraId="43ADD75C" w14:textId="77777777" w:rsidR="002266F9" w:rsidRDefault="002266F9" w:rsidP="00DD3DC9">
      <w:pPr>
        <w:pStyle w:val="a3"/>
        <w:ind w:firstLine="709"/>
        <w:rPr>
          <w:b/>
          <w:i/>
          <w:sz w:val="27"/>
          <w:szCs w:val="27"/>
          <w:u w:val="single"/>
        </w:rPr>
      </w:pPr>
    </w:p>
    <w:p w14:paraId="6997F9AD" w14:textId="0468A1E3" w:rsidR="00DD3DC9" w:rsidRPr="004766C4" w:rsidRDefault="00DD3DC9" w:rsidP="002266F9">
      <w:pPr>
        <w:pStyle w:val="a3"/>
        <w:ind w:firstLine="709"/>
        <w:rPr>
          <w:sz w:val="36"/>
          <w:szCs w:val="36"/>
        </w:rPr>
      </w:pPr>
      <w:r w:rsidRPr="004766C4">
        <w:rPr>
          <w:b/>
          <w:i/>
          <w:sz w:val="36"/>
          <w:szCs w:val="36"/>
          <w:u w:val="single"/>
        </w:rPr>
        <w:t xml:space="preserve">ПОМНИТЕ, </w:t>
      </w:r>
      <w:r w:rsidRPr="004766C4">
        <w:rPr>
          <w:sz w:val="36"/>
          <w:szCs w:val="36"/>
        </w:rPr>
        <w:t xml:space="preserve">что при нарушении инструкции по эксплуатации и уходу за мебелью, серьезном нарушении внешнего вида (механические повреждения не связанные с условиями целевой эксплуатации комплекта мебели) </w:t>
      </w:r>
      <w:r w:rsidRPr="004766C4">
        <w:rPr>
          <w:b/>
          <w:i/>
          <w:sz w:val="36"/>
          <w:szCs w:val="36"/>
        </w:rPr>
        <w:t>изготовитель полностью снимает с себя гарантийные обязательства: действие гарантийного срока прекращается, бесплатный ремонт не производится, мебель возврату и обмену не подлежит.</w:t>
      </w:r>
      <w:r w:rsidRPr="004766C4">
        <w:rPr>
          <w:sz w:val="36"/>
          <w:szCs w:val="36"/>
        </w:rPr>
        <w:t xml:space="preserve"> </w:t>
      </w:r>
    </w:p>
    <w:p w14:paraId="06524009" w14:textId="77777777" w:rsidR="00FE7619" w:rsidRPr="002266F9" w:rsidRDefault="00FE7619">
      <w:pPr>
        <w:rPr>
          <w:sz w:val="27"/>
          <w:szCs w:val="27"/>
        </w:rPr>
      </w:pPr>
    </w:p>
    <w:sectPr w:rsidR="00FE7619" w:rsidRPr="002266F9" w:rsidSect="00FE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DC9"/>
    <w:rsid w:val="002266F9"/>
    <w:rsid w:val="004766C4"/>
    <w:rsid w:val="007E1749"/>
    <w:rsid w:val="00944C11"/>
    <w:rsid w:val="00C740AC"/>
    <w:rsid w:val="00DD3DC9"/>
    <w:rsid w:val="00F85FF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A57B7"/>
  <w15:docId w15:val="{E79F7877-0D8A-460C-9663-CEC42887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3DC9"/>
    <w:pPr>
      <w:jc w:val="both"/>
    </w:pPr>
  </w:style>
  <w:style w:type="character" w:customStyle="1" w:styleId="a4">
    <w:name w:val="Основной текст Знак"/>
    <w:basedOn w:val="a0"/>
    <w:link w:val="a3"/>
    <w:rsid w:val="00DD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2022-04-15T08:57:00Z</cp:lastPrinted>
  <dcterms:created xsi:type="dcterms:W3CDTF">2021-07-16T11:19:00Z</dcterms:created>
  <dcterms:modified xsi:type="dcterms:W3CDTF">2022-04-18T07:42:00Z</dcterms:modified>
</cp:coreProperties>
</file>